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EC" w:rsidRPr="007A1CFF" w:rsidRDefault="00334DEC" w:rsidP="00B2368D">
      <w:pPr>
        <w:spacing w:before="60" w:after="60"/>
        <w:rPr>
          <w:rFonts w:ascii="Cambria" w:hAnsi="Cambria"/>
          <w:sz w:val="22"/>
          <w:szCs w:val="22"/>
        </w:rPr>
      </w:pPr>
    </w:p>
    <w:p w:rsidR="00C90669" w:rsidRPr="007A1CFF" w:rsidRDefault="00C90669" w:rsidP="00B2368D">
      <w:pPr>
        <w:spacing w:before="60" w:after="60"/>
        <w:jc w:val="center"/>
        <w:rPr>
          <w:rFonts w:ascii="Cambria" w:hAnsi="Cambria"/>
          <w:sz w:val="22"/>
          <w:szCs w:val="22"/>
        </w:rPr>
      </w:pPr>
      <w:proofErr w:type="gramStart"/>
      <w:r w:rsidRPr="007A1CFF">
        <w:rPr>
          <w:rFonts w:ascii="Cambria" w:hAnsi="Cambria"/>
          <w:sz w:val="22"/>
          <w:szCs w:val="22"/>
        </w:rPr>
        <w:t>....................................</w:t>
      </w:r>
      <w:r w:rsidR="00B2368D" w:rsidRPr="007A1CFF">
        <w:rPr>
          <w:rFonts w:ascii="Cambria" w:hAnsi="Cambria"/>
          <w:sz w:val="22"/>
          <w:szCs w:val="22"/>
        </w:rPr>
        <w:t>...................................</w:t>
      </w:r>
      <w:r w:rsidRPr="007A1CFF">
        <w:rPr>
          <w:rFonts w:ascii="Cambria" w:hAnsi="Cambria"/>
          <w:sz w:val="22"/>
          <w:szCs w:val="22"/>
        </w:rPr>
        <w:t>.......</w:t>
      </w:r>
      <w:proofErr w:type="gramEnd"/>
      <w:r w:rsidRPr="007A1CFF">
        <w:rPr>
          <w:rFonts w:ascii="Cambria" w:hAnsi="Cambria"/>
          <w:sz w:val="22"/>
          <w:szCs w:val="22"/>
        </w:rPr>
        <w:t>’ne</w:t>
      </w:r>
    </w:p>
    <w:p w:rsidR="00C90669" w:rsidRPr="007A1CFF" w:rsidRDefault="00C90669" w:rsidP="00B2368D">
      <w:pPr>
        <w:spacing w:before="60" w:after="60"/>
        <w:ind w:left="2832" w:firstLine="708"/>
        <w:jc w:val="center"/>
        <w:rPr>
          <w:rFonts w:ascii="Cambria" w:hAnsi="Cambria"/>
          <w:sz w:val="22"/>
          <w:szCs w:val="22"/>
        </w:rPr>
      </w:pPr>
      <w:r w:rsidRPr="007A1CFF">
        <w:rPr>
          <w:rFonts w:ascii="Cambria" w:hAnsi="Cambria"/>
          <w:sz w:val="22"/>
          <w:szCs w:val="22"/>
        </w:rPr>
        <w:t>UŞAK</w:t>
      </w:r>
    </w:p>
    <w:p w:rsidR="00C90669" w:rsidRPr="007A1CFF" w:rsidRDefault="00C90669" w:rsidP="00B2368D">
      <w:pPr>
        <w:pStyle w:val="GvdeMetniGirintisi"/>
        <w:spacing w:before="60" w:after="60"/>
        <w:ind w:firstLine="0"/>
        <w:rPr>
          <w:rFonts w:ascii="Cambria" w:hAnsi="Cambria"/>
          <w:sz w:val="22"/>
          <w:szCs w:val="22"/>
        </w:rPr>
      </w:pPr>
      <w:proofErr w:type="gramStart"/>
      <w:r w:rsidRPr="007A1CFF">
        <w:rPr>
          <w:rFonts w:ascii="Cambria" w:hAnsi="Cambria"/>
          <w:sz w:val="22"/>
          <w:szCs w:val="22"/>
        </w:rPr>
        <w:t>.............................</w:t>
      </w:r>
      <w:r w:rsidR="005A3944" w:rsidRPr="007A1CFF">
        <w:rPr>
          <w:rFonts w:ascii="Cambria" w:hAnsi="Cambria"/>
          <w:sz w:val="22"/>
          <w:szCs w:val="22"/>
        </w:rPr>
        <w:t>...............................</w:t>
      </w:r>
      <w:r w:rsidRPr="007A1CFF"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="00B2368D" w:rsidRPr="007A1CFF">
        <w:rPr>
          <w:rFonts w:ascii="Cambria" w:hAnsi="Cambria"/>
          <w:sz w:val="22"/>
          <w:szCs w:val="22"/>
        </w:rPr>
        <w:t>...........</w:t>
      </w:r>
      <w:proofErr w:type="gramEnd"/>
      <w:r w:rsidR="00B2368D" w:rsidRPr="007A1CFF">
        <w:rPr>
          <w:rFonts w:ascii="Cambria" w:hAnsi="Cambria"/>
          <w:sz w:val="22"/>
          <w:szCs w:val="22"/>
        </w:rPr>
        <w:t xml:space="preserve"> ü</w:t>
      </w:r>
      <w:r w:rsidR="00334DEC" w:rsidRPr="007A1CFF">
        <w:rPr>
          <w:rFonts w:ascii="Cambria" w:hAnsi="Cambria"/>
          <w:sz w:val="22"/>
          <w:szCs w:val="22"/>
        </w:rPr>
        <w:t>nvanlı şirket</w:t>
      </w:r>
      <w:r w:rsidR="005C5C56" w:rsidRPr="007A1CFF">
        <w:rPr>
          <w:rFonts w:ascii="Cambria" w:hAnsi="Cambria"/>
          <w:sz w:val="22"/>
          <w:szCs w:val="22"/>
        </w:rPr>
        <w:t xml:space="preserve">imizin </w:t>
      </w:r>
      <w:r w:rsidR="0044756B" w:rsidRPr="007A1CFF">
        <w:rPr>
          <w:rFonts w:ascii="Cambria" w:hAnsi="Cambria"/>
          <w:sz w:val="22"/>
          <w:szCs w:val="22"/>
        </w:rPr>
        <w:t>şube kapanışına ait</w:t>
      </w:r>
      <w:r w:rsidR="005C5C56" w:rsidRPr="007A1CFF">
        <w:rPr>
          <w:rFonts w:ascii="Cambria" w:hAnsi="Cambria"/>
          <w:sz w:val="22"/>
          <w:szCs w:val="22"/>
        </w:rPr>
        <w:t xml:space="preserve"> </w:t>
      </w:r>
      <w:r w:rsidRPr="007A1CFF">
        <w:rPr>
          <w:rFonts w:ascii="Cambria" w:hAnsi="Cambria"/>
          <w:sz w:val="22"/>
          <w:szCs w:val="22"/>
        </w:rPr>
        <w:t>tescile esas kayıt ve belgeler ekte sunulmuş olup, tescil ve işlemlerin yapılması için gereği arz olunur.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897"/>
      </w:tblGrid>
      <w:tr w:rsidR="007A1CFF" w:rsidRPr="00B52F68" w:rsidTr="00500011">
        <w:trPr>
          <w:trHeight w:val="578"/>
        </w:trPr>
        <w:tc>
          <w:tcPr>
            <w:tcW w:w="1719" w:type="dxa"/>
            <w:shd w:val="clear" w:color="auto" w:fill="auto"/>
            <w:vAlign w:val="center"/>
          </w:tcPr>
          <w:p w:rsidR="007A1CFF" w:rsidRPr="00B52F68" w:rsidRDefault="007A1CFF" w:rsidP="0050001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A1CFF" w:rsidRPr="00B52F68" w:rsidRDefault="007A1CFF" w:rsidP="0050001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7A1CFF" w:rsidRPr="00B52F68" w:rsidTr="00500011">
        <w:trPr>
          <w:trHeight w:val="578"/>
        </w:trPr>
        <w:tc>
          <w:tcPr>
            <w:tcW w:w="1719" w:type="dxa"/>
            <w:shd w:val="clear" w:color="auto" w:fill="auto"/>
            <w:vAlign w:val="center"/>
          </w:tcPr>
          <w:p w:rsidR="007A1CFF" w:rsidRPr="00B52F68" w:rsidRDefault="007A1CFF" w:rsidP="0050001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Kaşe: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A1CFF" w:rsidRPr="00B52F68" w:rsidRDefault="007A1CFF" w:rsidP="0050001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7A1CFF" w:rsidRPr="00B52F68" w:rsidTr="00500011">
        <w:trPr>
          <w:trHeight w:val="592"/>
        </w:trPr>
        <w:tc>
          <w:tcPr>
            <w:tcW w:w="1719" w:type="dxa"/>
            <w:shd w:val="clear" w:color="auto" w:fill="auto"/>
            <w:vAlign w:val="center"/>
          </w:tcPr>
          <w:p w:rsidR="007A1CFF" w:rsidRPr="00B52F68" w:rsidRDefault="007A1CFF" w:rsidP="0050001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Yetkili İmza: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A1CFF" w:rsidRPr="00B52F68" w:rsidRDefault="007A1CFF" w:rsidP="00500011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C2176" w:rsidRPr="007A1CFF" w:rsidRDefault="00BC2176" w:rsidP="00B2368D">
      <w:pPr>
        <w:spacing w:before="60" w:after="60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43"/>
        <w:gridCol w:w="960"/>
        <w:gridCol w:w="960"/>
      </w:tblGrid>
      <w:tr w:rsidR="007A1CFF" w:rsidRPr="00B52F68" w:rsidTr="00500011">
        <w:tc>
          <w:tcPr>
            <w:tcW w:w="534" w:type="dxa"/>
            <w:tcBorders>
              <w:top w:val="double" w:sz="4" w:space="0" w:color="auto"/>
              <w:bottom w:val="single" w:sz="12" w:space="0" w:color="auto"/>
            </w:tcBorders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7543" w:type="dxa"/>
            <w:tcBorders>
              <w:top w:val="double" w:sz="4" w:space="0" w:color="auto"/>
              <w:bottom w:val="single" w:sz="12" w:space="0" w:color="auto"/>
            </w:tcBorders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7A1CFF" w:rsidRPr="00B52F68" w:rsidTr="00500011">
        <w:tc>
          <w:tcPr>
            <w:tcW w:w="534" w:type="dxa"/>
            <w:tcBorders>
              <w:top w:val="single" w:sz="12" w:space="0" w:color="auto"/>
            </w:tcBorders>
          </w:tcPr>
          <w:p w:rsidR="007A1CFF" w:rsidRPr="00B52F68" w:rsidRDefault="007A1CFF" w:rsidP="0050001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7543" w:type="dxa"/>
            <w:tcBorders>
              <w:top w:val="single" w:sz="12" w:space="0" w:color="auto"/>
            </w:tcBorders>
          </w:tcPr>
          <w:p w:rsidR="007A1CFF" w:rsidRPr="00B52F68" w:rsidRDefault="00111EB6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Ticaret v</w:t>
            </w:r>
            <w:r w:rsidR="007A1CFF" w:rsidRPr="00B52F68">
              <w:rPr>
                <w:rFonts w:ascii="Cambria" w:hAnsi="Cambria"/>
                <w:sz w:val="20"/>
                <w:szCs w:val="20"/>
              </w:rPr>
              <w:t>e Sanayi Odası Başkanlığına Hitaben Dilekçe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52F68" w:rsidTr="00500011">
        <w:tc>
          <w:tcPr>
            <w:tcW w:w="534" w:type="dxa"/>
          </w:tcPr>
          <w:p w:rsidR="007A1CFF" w:rsidRPr="00B52F68" w:rsidRDefault="007A1CFF" w:rsidP="0050001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7543" w:type="dxa"/>
          </w:tcPr>
          <w:p w:rsidR="007A1CFF" w:rsidRPr="00B52F68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>Ticaret Sicil Müdürlüğüne Hitaben Dilekçe</w:t>
            </w:r>
          </w:p>
        </w:tc>
        <w:tc>
          <w:tcPr>
            <w:tcW w:w="960" w:type="dxa"/>
            <w:vAlign w:val="center"/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52F68" w:rsidTr="00500011">
        <w:tc>
          <w:tcPr>
            <w:tcW w:w="534" w:type="dxa"/>
          </w:tcPr>
          <w:p w:rsidR="007A1CFF" w:rsidRPr="00B52F68" w:rsidRDefault="007A1CFF" w:rsidP="0050001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7543" w:type="dxa"/>
          </w:tcPr>
          <w:p w:rsidR="007A1CFF" w:rsidRPr="00B52F68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</w:t>
            </w:r>
            <w:r w:rsidR="00111EB6">
              <w:rPr>
                <w:rFonts w:ascii="Cambria" w:hAnsi="Cambria"/>
                <w:sz w:val="20"/>
                <w:szCs w:val="20"/>
              </w:rPr>
              <w:t>er Onaylı Karar Sureti (Şirket i</w:t>
            </w:r>
            <w:r>
              <w:rPr>
                <w:rFonts w:ascii="Cambria" w:hAnsi="Cambria"/>
                <w:sz w:val="20"/>
                <w:szCs w:val="20"/>
              </w:rPr>
              <w:t>se)</w:t>
            </w:r>
            <w:r w:rsidRPr="00B52F6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7A1CFF" w:rsidRPr="00B52F68" w:rsidRDefault="00457878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52F68" w:rsidTr="00500011">
        <w:tc>
          <w:tcPr>
            <w:tcW w:w="534" w:type="dxa"/>
          </w:tcPr>
          <w:p w:rsidR="007A1CFF" w:rsidRPr="00B52F68" w:rsidRDefault="007A1CFF" w:rsidP="0050001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7543" w:type="dxa"/>
          </w:tcPr>
          <w:p w:rsidR="007A1CFF" w:rsidRPr="00B52F68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Vergi Dair</w:t>
            </w:r>
            <w:r w:rsidR="00111EB6">
              <w:rPr>
                <w:rFonts w:ascii="Cambria" w:hAnsi="Cambria"/>
                <w:sz w:val="20"/>
                <w:szCs w:val="20"/>
              </w:rPr>
              <w:t>esi Kapanış Formu (Gerçek Kişi i</w:t>
            </w:r>
            <w:r>
              <w:rPr>
                <w:rFonts w:ascii="Cambria" w:hAnsi="Cambria"/>
                <w:sz w:val="20"/>
                <w:szCs w:val="20"/>
              </w:rPr>
              <w:t>se)</w:t>
            </w:r>
          </w:p>
        </w:tc>
        <w:tc>
          <w:tcPr>
            <w:tcW w:w="960" w:type="dxa"/>
            <w:vAlign w:val="center"/>
          </w:tcPr>
          <w:p w:rsidR="007A1CFF" w:rsidRPr="00B52F68" w:rsidRDefault="00457878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52F68" w:rsidTr="00500011">
        <w:tc>
          <w:tcPr>
            <w:tcW w:w="534" w:type="dxa"/>
          </w:tcPr>
          <w:p w:rsidR="007A1CFF" w:rsidRPr="00B52F68" w:rsidRDefault="00E4318C" w:rsidP="0050001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7A1CFF" w:rsidRPr="00B52F6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43" w:type="dxa"/>
          </w:tcPr>
          <w:p w:rsidR="007A1CFF" w:rsidRPr="00B52F68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>Ticaret Sicil Harcı Makbuzu</w:t>
            </w:r>
            <w:r w:rsidR="00E4318C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960" w:type="dxa"/>
            <w:vAlign w:val="center"/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52F68" w:rsidTr="00500011">
        <w:tc>
          <w:tcPr>
            <w:tcW w:w="534" w:type="dxa"/>
          </w:tcPr>
          <w:p w:rsidR="007A1CFF" w:rsidRPr="00B52F68" w:rsidRDefault="00E4318C" w:rsidP="0050001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7A1CFF" w:rsidRPr="00B52F6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43" w:type="dxa"/>
          </w:tcPr>
          <w:p w:rsidR="007A1CFF" w:rsidRPr="00B52F68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 xml:space="preserve">Ticaret Sicil Gazetesi Makbuzu </w:t>
            </w:r>
            <w:r w:rsidR="00325B6A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960" w:type="dxa"/>
            <w:vAlign w:val="center"/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52F68" w:rsidTr="00500011">
        <w:tc>
          <w:tcPr>
            <w:tcW w:w="534" w:type="dxa"/>
          </w:tcPr>
          <w:p w:rsidR="007A1CFF" w:rsidRPr="00B52F68" w:rsidRDefault="00E4318C" w:rsidP="0050001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7A1CFF" w:rsidRPr="00B52F6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43" w:type="dxa"/>
          </w:tcPr>
          <w:p w:rsidR="007A1CFF" w:rsidRPr="00B52F68" w:rsidRDefault="009572F2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MERSİS Girişi ve Onay Kodu</w:t>
            </w:r>
          </w:p>
        </w:tc>
        <w:tc>
          <w:tcPr>
            <w:tcW w:w="960" w:type="dxa"/>
            <w:vAlign w:val="center"/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7A1CFF" w:rsidRPr="00B52F68" w:rsidRDefault="007A1CFF" w:rsidP="0050001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A1CFF" w:rsidRDefault="007A1CFF" w:rsidP="007A1CFF">
      <w:pPr>
        <w:spacing w:before="60" w:after="60"/>
        <w:rPr>
          <w:rFonts w:ascii="Cambria" w:hAnsi="Cambria"/>
          <w:sz w:val="22"/>
          <w:szCs w:val="22"/>
        </w:rPr>
      </w:pPr>
    </w:p>
    <w:p w:rsidR="00F433C9" w:rsidRPr="007A1CFF" w:rsidRDefault="00F433C9" w:rsidP="007A1CFF">
      <w:pPr>
        <w:spacing w:before="60" w:after="60"/>
        <w:rPr>
          <w:rFonts w:ascii="Cambria" w:hAnsi="Cambria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23"/>
        <w:gridCol w:w="2729"/>
        <w:gridCol w:w="2419"/>
      </w:tblGrid>
      <w:tr w:rsidR="007A1CFF" w:rsidRPr="00BF1D47" w:rsidTr="007A1CFF">
        <w:trPr>
          <w:trHeight w:val="408"/>
        </w:trPr>
        <w:tc>
          <w:tcPr>
            <w:tcW w:w="1003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GENEL BİLGİLER</w:t>
            </w:r>
          </w:p>
        </w:tc>
      </w:tr>
      <w:tr w:rsidR="007A1CFF" w:rsidRPr="00BF1D47" w:rsidTr="007A1CFF">
        <w:trPr>
          <w:trHeight w:val="390"/>
        </w:trPr>
        <w:tc>
          <w:tcPr>
            <w:tcW w:w="266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Telefon No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Faks No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A1CFF" w:rsidRPr="00BF1D47" w:rsidTr="007A1CFF">
        <w:trPr>
          <w:trHeight w:val="390"/>
        </w:trPr>
        <w:tc>
          <w:tcPr>
            <w:tcW w:w="2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Web Sitesi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E-Posta</w:t>
            </w:r>
          </w:p>
        </w:tc>
        <w:tc>
          <w:tcPr>
            <w:tcW w:w="2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A1CFF" w:rsidRPr="00BF1D47" w:rsidTr="007A1CFF">
        <w:trPr>
          <w:trHeight w:val="390"/>
        </w:trPr>
        <w:tc>
          <w:tcPr>
            <w:tcW w:w="2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Yetkili Adı-Soyadı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Yetkili Cep Telefonu</w:t>
            </w:r>
          </w:p>
        </w:tc>
        <w:tc>
          <w:tcPr>
            <w:tcW w:w="24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A1CFF" w:rsidRPr="00BF1D47" w:rsidTr="007A1CFF">
        <w:trPr>
          <w:trHeight w:val="408"/>
        </w:trPr>
        <w:tc>
          <w:tcPr>
            <w:tcW w:w="266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Vergi Dairesi-No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Muhasebeci Ad-Soyadı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A1CFF" w:rsidRPr="00BF1D47" w:rsidTr="007A1CFF">
        <w:trPr>
          <w:trHeight w:val="390"/>
        </w:trPr>
        <w:tc>
          <w:tcPr>
            <w:tcW w:w="266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Firma Eski Adresi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A1CFF" w:rsidRPr="00BF1D47" w:rsidTr="007A1CFF">
        <w:trPr>
          <w:trHeight w:val="390"/>
        </w:trPr>
        <w:tc>
          <w:tcPr>
            <w:tcW w:w="2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Firma Yeni Adresi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A1CFF" w:rsidRPr="00BF1D47" w:rsidTr="007A1CFF">
        <w:trPr>
          <w:trHeight w:val="481"/>
        </w:trPr>
        <w:tc>
          <w:tcPr>
            <w:tcW w:w="26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NACE Kodu-İştigal Konusu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F433C9" w:rsidRDefault="00F433C9" w:rsidP="007A1CFF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</w:p>
    <w:p w:rsidR="00F433C9" w:rsidRDefault="00F433C9" w:rsidP="007A1CFF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</w:p>
    <w:p w:rsidR="00F433C9" w:rsidRDefault="00F433C9" w:rsidP="007A1CFF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</w:p>
    <w:p w:rsidR="007A1CFF" w:rsidRDefault="007A1CFF" w:rsidP="007A1CFF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B52F68">
        <w:rPr>
          <w:rFonts w:ascii="Cambria" w:hAnsi="Cambria"/>
          <w:b/>
          <w:sz w:val="22"/>
          <w:szCs w:val="22"/>
        </w:rPr>
        <w:lastRenderedPageBreak/>
        <w:t>6102 Sayılı Türk Ticaret Kanunu 586.Maddesine istinaden gerekli bilgiler aşağıda bilgilerinize sunulmuştur.</w:t>
      </w:r>
    </w:p>
    <w:p w:rsidR="00F433C9" w:rsidRPr="00B52F68" w:rsidRDefault="00F433C9" w:rsidP="007A1CFF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93"/>
        <w:gridCol w:w="1927"/>
        <w:gridCol w:w="2548"/>
        <w:gridCol w:w="20"/>
        <w:gridCol w:w="881"/>
        <w:gridCol w:w="1381"/>
        <w:gridCol w:w="1381"/>
        <w:gridCol w:w="1369"/>
      </w:tblGrid>
      <w:tr w:rsidR="007A1CFF" w:rsidRPr="00BF1D47" w:rsidTr="00500011">
        <w:trPr>
          <w:cantSplit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1CFF" w:rsidRPr="00BF1D47" w:rsidRDefault="007A1CFF" w:rsidP="00500011">
            <w:pPr>
              <w:pStyle w:val="Balk1"/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ORTAK BİLGİLERİ</w:t>
            </w:r>
            <w:r>
              <w:rPr>
                <w:rFonts w:ascii="Cambria" w:hAnsi="Cambria"/>
                <w:sz w:val="20"/>
                <w:szCs w:val="20"/>
              </w:rPr>
              <w:t xml:space="preserve"> (Şirketler İçin)</w:t>
            </w:r>
          </w:p>
        </w:tc>
      </w:tr>
      <w:tr w:rsidR="007A1CFF" w:rsidRPr="00BF1D47" w:rsidTr="007A1CFF">
        <w:trPr>
          <w:trHeight w:val="452"/>
        </w:trPr>
        <w:tc>
          <w:tcPr>
            <w:tcW w:w="162" w:type="pct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 xml:space="preserve">Adı Soyadı/ Firma </w:t>
            </w:r>
            <w:proofErr w:type="spellStart"/>
            <w:r w:rsidRPr="00BF1D47">
              <w:rPr>
                <w:rFonts w:ascii="Cambria" w:hAnsi="Cambria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29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BF1D47">
              <w:rPr>
                <w:rFonts w:ascii="Cambria" w:hAnsi="Cambria"/>
                <w:b/>
                <w:sz w:val="20"/>
                <w:szCs w:val="20"/>
              </w:rPr>
              <w:t>İkametgah</w:t>
            </w:r>
            <w:proofErr w:type="gramEnd"/>
            <w:r w:rsidRPr="00BF1D47">
              <w:rPr>
                <w:rFonts w:ascii="Cambria" w:hAnsi="Cambria"/>
                <w:b/>
                <w:sz w:val="20"/>
                <w:szCs w:val="20"/>
              </w:rPr>
              <w:t>/ Firma Adresi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39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Sermaye Tutarı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TC Kimlik No/ Vergi Numarası</w:t>
            </w:r>
          </w:p>
        </w:tc>
      </w:tr>
      <w:tr w:rsidR="007A1CFF" w:rsidRPr="00BF1D47" w:rsidTr="00500011">
        <w:trPr>
          <w:trHeight w:val="504"/>
        </w:trPr>
        <w:tc>
          <w:tcPr>
            <w:tcW w:w="162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Taahhüt Edilen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F1D47" w:rsidTr="00500011">
        <w:trPr>
          <w:trHeight w:val="343"/>
        </w:trPr>
        <w:tc>
          <w:tcPr>
            <w:tcW w:w="16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2002C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F1D47" w:rsidTr="0050001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2002C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F1D47" w:rsidTr="0050001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2002C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F1D47" w:rsidTr="0050001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2002C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F1D47" w:rsidTr="0050001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2002C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F1D47" w:rsidTr="0050001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2002C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F1D47" w:rsidTr="00500011">
        <w:tc>
          <w:tcPr>
            <w:tcW w:w="16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CFF" w:rsidRPr="002002C7" w:rsidRDefault="007A1CFF" w:rsidP="0050001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F1D47" w:rsidTr="0050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CFF" w:rsidRPr="00BF1D47" w:rsidRDefault="007A1CFF" w:rsidP="00500011">
            <w:pPr>
              <w:pStyle w:val="Balk1"/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TEMSİLCİ BİLGİLERİ</w:t>
            </w:r>
          </w:p>
        </w:tc>
      </w:tr>
      <w:tr w:rsidR="007A1CFF" w:rsidRPr="00BF1D47" w:rsidTr="0050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7A1CFF" w:rsidRPr="00BF1D47" w:rsidTr="0050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A1CFF" w:rsidRPr="002002C7" w:rsidRDefault="007A1CFF" w:rsidP="00500011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F1D47" w:rsidTr="0050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1CFF" w:rsidRPr="002002C7" w:rsidRDefault="007A1CFF" w:rsidP="00500011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A1CFF" w:rsidRPr="00BF1D47" w:rsidTr="00500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CFF" w:rsidRPr="002002C7" w:rsidRDefault="007A1CFF" w:rsidP="00500011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CFF" w:rsidRPr="00BF1D47" w:rsidRDefault="007A1CFF" w:rsidP="00500011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A1CFF" w:rsidRDefault="007A1CFF" w:rsidP="007A1CFF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B52F68">
        <w:rPr>
          <w:rFonts w:ascii="Cambria" w:hAnsi="Cambria"/>
          <w:b/>
          <w:sz w:val="22"/>
          <w:szCs w:val="22"/>
          <w:u w:val="single"/>
        </w:rPr>
        <w:t>Önemli Not</w:t>
      </w:r>
      <w:r w:rsidRPr="00B52F68">
        <w:rPr>
          <w:rFonts w:ascii="Cambria" w:hAnsi="Cambria"/>
          <w:sz w:val="22"/>
          <w:szCs w:val="22"/>
          <w:u w:val="single"/>
        </w:rPr>
        <w:t>:</w:t>
      </w:r>
      <w:r w:rsidRPr="00B52F68">
        <w:rPr>
          <w:rFonts w:ascii="Cambria" w:hAnsi="Cambria"/>
          <w:sz w:val="22"/>
          <w:szCs w:val="22"/>
        </w:rPr>
        <w:t xml:space="preserve"> Şirket Vergi Numaralarının 30 Gün içinde Ticaret Sicili Müdürlüğüne Bildirilmesi Yasa Gereği Zorunludur!</w:t>
      </w:r>
    </w:p>
    <w:p w:rsidR="00F433C9" w:rsidRPr="00B52F68" w:rsidRDefault="00F433C9" w:rsidP="007A1CFF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009"/>
      </w:tblGrid>
      <w:tr w:rsidR="007A1CFF" w:rsidRPr="00EE7B4D" w:rsidTr="00500011">
        <w:tc>
          <w:tcPr>
            <w:tcW w:w="4536" w:type="dxa"/>
            <w:shd w:val="clear" w:color="auto" w:fill="auto"/>
          </w:tcPr>
          <w:p w:rsidR="007A1CFF" w:rsidRPr="00EE7B4D" w:rsidRDefault="007A1CFF" w:rsidP="00500011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Pr="00EE7B4D">
              <w:rPr>
                <w:rFonts w:ascii="Cambria" w:hAnsi="Cambria"/>
                <w:sz w:val="23"/>
                <w:szCs w:val="23"/>
              </w:rPr>
              <w:t>Gelen Evrak Tarihi</w:t>
            </w:r>
          </w:p>
        </w:tc>
        <w:tc>
          <w:tcPr>
            <w:tcW w:w="3009" w:type="dxa"/>
            <w:shd w:val="clear" w:color="auto" w:fill="auto"/>
          </w:tcPr>
          <w:p w:rsidR="007A1CFF" w:rsidRPr="00EE7B4D" w:rsidRDefault="007A1CFF" w:rsidP="00500011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7A1CFF" w:rsidRPr="00EE7B4D" w:rsidTr="00500011">
        <w:tc>
          <w:tcPr>
            <w:tcW w:w="4536" w:type="dxa"/>
            <w:shd w:val="clear" w:color="auto" w:fill="auto"/>
          </w:tcPr>
          <w:p w:rsidR="007A1CFF" w:rsidRPr="00EE7B4D" w:rsidRDefault="007A1CFF" w:rsidP="00500011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Pr="00EE7B4D">
              <w:rPr>
                <w:rFonts w:ascii="Cambria" w:hAnsi="Cambria"/>
                <w:sz w:val="23"/>
                <w:szCs w:val="23"/>
              </w:rPr>
              <w:t>Gelen Evrak No</w:t>
            </w:r>
          </w:p>
        </w:tc>
        <w:tc>
          <w:tcPr>
            <w:tcW w:w="3009" w:type="dxa"/>
            <w:shd w:val="clear" w:color="auto" w:fill="auto"/>
          </w:tcPr>
          <w:p w:rsidR="007A1CFF" w:rsidRPr="00EE7B4D" w:rsidRDefault="007A1CFF" w:rsidP="00500011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7A1CFF" w:rsidRPr="00EE7B4D" w:rsidTr="00500011">
        <w:tc>
          <w:tcPr>
            <w:tcW w:w="4536" w:type="dxa"/>
            <w:shd w:val="clear" w:color="auto" w:fill="auto"/>
          </w:tcPr>
          <w:p w:rsidR="007A1CFF" w:rsidRPr="00EE7B4D" w:rsidRDefault="007A1CFF" w:rsidP="00500011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Ticaret Sicil Müdürlüğü Teslim Alan</w:t>
            </w:r>
          </w:p>
        </w:tc>
        <w:tc>
          <w:tcPr>
            <w:tcW w:w="3009" w:type="dxa"/>
            <w:shd w:val="clear" w:color="auto" w:fill="auto"/>
          </w:tcPr>
          <w:p w:rsidR="007A1CFF" w:rsidRPr="00EE7B4D" w:rsidRDefault="007A1CFF" w:rsidP="00500011">
            <w:pPr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C90669" w:rsidRPr="007A1CFF" w:rsidRDefault="00C90669" w:rsidP="007A1CFF">
      <w:pPr>
        <w:spacing w:before="60" w:after="60"/>
        <w:rPr>
          <w:rFonts w:ascii="Cambria" w:hAnsi="Cambria"/>
          <w:sz w:val="22"/>
          <w:szCs w:val="22"/>
        </w:rPr>
      </w:pPr>
    </w:p>
    <w:sectPr w:rsidR="00C90669" w:rsidRPr="007A1CFF" w:rsidSect="00F43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567" w:left="1134" w:header="426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42" w:rsidRDefault="00A60F42" w:rsidP="007A1CFF">
      <w:r>
        <w:separator/>
      </w:r>
    </w:p>
  </w:endnote>
  <w:endnote w:type="continuationSeparator" w:id="0">
    <w:p w:rsidR="00A60F42" w:rsidRDefault="00A60F42" w:rsidP="007A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C9" w:rsidRDefault="00F433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60"/>
      <w:gridCol w:w="4961"/>
    </w:tblGrid>
    <w:tr w:rsidR="007A1CFF" w:rsidRPr="00A6746A" w:rsidTr="00500011">
      <w:tc>
        <w:tcPr>
          <w:tcW w:w="4960" w:type="dxa"/>
          <w:shd w:val="clear" w:color="auto" w:fill="auto"/>
        </w:tcPr>
        <w:p w:rsidR="007A1CFF" w:rsidRPr="00A6746A" w:rsidRDefault="007A1CFF" w:rsidP="00500011">
          <w:pPr>
            <w:pStyle w:val="Altbilgi"/>
            <w:rPr>
              <w:rFonts w:ascii="Cambria" w:hAnsi="Cambria"/>
              <w:b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 xml:space="preserve">Sayfa No: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PAGE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571F67">
            <w:rPr>
              <w:rFonts w:ascii="Cambria" w:hAnsi="Cambria"/>
              <w:b/>
              <w:noProof/>
              <w:sz w:val="20"/>
              <w:szCs w:val="20"/>
            </w:rPr>
            <w:t>1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  <w:r w:rsidRPr="00A6746A">
            <w:rPr>
              <w:rFonts w:ascii="Cambria" w:hAnsi="Cambria"/>
              <w:sz w:val="20"/>
              <w:szCs w:val="20"/>
            </w:rPr>
            <w:t xml:space="preserve"> /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NUMPAGES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571F67">
            <w:rPr>
              <w:rFonts w:ascii="Cambria" w:hAnsi="Cambria"/>
              <w:b/>
              <w:noProof/>
              <w:sz w:val="20"/>
              <w:szCs w:val="20"/>
            </w:rPr>
            <w:t>2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</w:p>
      </w:tc>
      <w:tc>
        <w:tcPr>
          <w:tcW w:w="4961" w:type="dxa"/>
          <w:shd w:val="clear" w:color="auto" w:fill="auto"/>
        </w:tcPr>
        <w:p w:rsidR="007A1CFF" w:rsidRPr="00A6746A" w:rsidRDefault="007A1CFF" w:rsidP="007A1CFF">
          <w:pPr>
            <w:pStyle w:val="Altbilgi"/>
            <w:jc w:val="right"/>
            <w:rPr>
              <w:rFonts w:ascii="Cambria" w:hAnsi="Cambria"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>Form Kodu: FR.1</w:t>
          </w:r>
          <w:r>
            <w:rPr>
              <w:rFonts w:ascii="Cambria" w:hAnsi="Cambria"/>
              <w:sz w:val="20"/>
              <w:szCs w:val="20"/>
            </w:rPr>
            <w:t>9</w:t>
          </w:r>
          <w:r w:rsidR="00571F67">
            <w:rPr>
              <w:rFonts w:ascii="Cambria" w:hAnsi="Cambria"/>
              <w:sz w:val="20"/>
              <w:szCs w:val="20"/>
            </w:rPr>
            <w:t>.R02</w:t>
          </w:r>
        </w:p>
      </w:tc>
    </w:tr>
    <w:tr w:rsidR="00571F67" w:rsidRPr="00A6746A" w:rsidTr="00500011">
      <w:tc>
        <w:tcPr>
          <w:tcW w:w="4960" w:type="dxa"/>
          <w:shd w:val="clear" w:color="auto" w:fill="auto"/>
        </w:tcPr>
        <w:p w:rsidR="00571F67" w:rsidRPr="00A6746A" w:rsidRDefault="00571F67" w:rsidP="00500011">
          <w:pPr>
            <w:pStyle w:val="Altbilgi"/>
            <w:rPr>
              <w:rFonts w:ascii="Cambria" w:hAnsi="Cambria"/>
              <w:sz w:val="20"/>
              <w:szCs w:val="20"/>
            </w:rPr>
          </w:pPr>
          <w:bookmarkStart w:id="0" w:name="_GoBack"/>
          <w:bookmarkEnd w:id="0"/>
        </w:p>
      </w:tc>
      <w:tc>
        <w:tcPr>
          <w:tcW w:w="4961" w:type="dxa"/>
          <w:shd w:val="clear" w:color="auto" w:fill="auto"/>
        </w:tcPr>
        <w:p w:rsidR="00571F67" w:rsidRPr="00A6746A" w:rsidRDefault="00571F67" w:rsidP="007A1CFF">
          <w:pPr>
            <w:pStyle w:val="Altbilgi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:rsidR="007A1CFF" w:rsidRPr="007A1CFF" w:rsidRDefault="007A1CFF" w:rsidP="007A1CF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C9" w:rsidRDefault="00F433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42" w:rsidRDefault="00A60F42" w:rsidP="007A1CFF">
      <w:r>
        <w:separator/>
      </w:r>
    </w:p>
  </w:footnote>
  <w:footnote w:type="continuationSeparator" w:id="0">
    <w:p w:rsidR="00A60F42" w:rsidRDefault="00A60F42" w:rsidP="007A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C9" w:rsidRDefault="00F433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C9" w:rsidRDefault="00F433C9">
    <w:pPr>
      <w:pStyle w:val="stbilgi"/>
    </w:pPr>
  </w:p>
  <w:tbl>
    <w:tblPr>
      <w:tblStyle w:val="TabloKlavuzu"/>
      <w:tblW w:w="91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F433C9" w:rsidTr="004F1700">
      <w:trPr>
        <w:trHeight w:val="1250"/>
      </w:trPr>
      <w:tc>
        <w:tcPr>
          <w:tcW w:w="2380" w:type="dxa"/>
        </w:tcPr>
        <w:p w:rsidR="00F433C9" w:rsidRDefault="00F433C9" w:rsidP="004F1700">
          <w:pPr>
            <w:pStyle w:val="stbilgi"/>
          </w:pPr>
          <w:r>
            <w:rPr>
              <w:noProof/>
            </w:rPr>
            <w:drawing>
              <wp:inline distT="0" distB="0" distL="0" distR="0" wp14:anchorId="2654684D" wp14:editId="0F322346">
                <wp:extent cx="1417907" cy="809625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907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vAlign w:val="center"/>
        </w:tcPr>
        <w:p w:rsidR="00F433C9" w:rsidRPr="00F433C9" w:rsidRDefault="00F433C9" w:rsidP="00F433C9">
          <w:pPr>
            <w:spacing w:before="60" w:after="60"/>
            <w:jc w:val="center"/>
            <w:rPr>
              <w:rFonts w:ascii="Cambria" w:hAnsi="Cambria"/>
              <w:sz w:val="40"/>
              <w:szCs w:val="40"/>
            </w:rPr>
          </w:pPr>
          <w:r w:rsidRPr="00F433C9">
            <w:rPr>
              <w:rFonts w:ascii="Cambria" w:hAnsi="Cambria"/>
              <w:b/>
              <w:sz w:val="40"/>
              <w:szCs w:val="40"/>
            </w:rPr>
            <w:t>ŞUBE KAPANIŞ</w:t>
          </w:r>
        </w:p>
        <w:p w:rsidR="00F433C9" w:rsidRPr="003F50B6" w:rsidRDefault="00F433C9" w:rsidP="004F1700">
          <w:pPr>
            <w:pStyle w:val="stbilgi"/>
            <w:jc w:val="center"/>
            <w:rPr>
              <w:rFonts w:ascii="Cambria" w:hAnsi="Cambria"/>
              <w:b/>
            </w:rPr>
          </w:pPr>
        </w:p>
      </w:tc>
    </w:tr>
  </w:tbl>
  <w:p w:rsidR="00F433C9" w:rsidRDefault="00F433C9">
    <w:pPr>
      <w:pStyle w:val="stbilgi"/>
    </w:pPr>
  </w:p>
  <w:p w:rsidR="00633BD5" w:rsidRDefault="00633B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C9" w:rsidRDefault="00F433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72"/>
    <w:multiLevelType w:val="multilevel"/>
    <w:tmpl w:val="216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518"/>
    <w:multiLevelType w:val="multilevel"/>
    <w:tmpl w:val="DDC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1761"/>
    <w:multiLevelType w:val="multilevel"/>
    <w:tmpl w:val="25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69"/>
    <w:rsid w:val="00013FE9"/>
    <w:rsid w:val="000D40F3"/>
    <w:rsid w:val="00111EB6"/>
    <w:rsid w:val="001A6163"/>
    <w:rsid w:val="002F207D"/>
    <w:rsid w:val="00303ED3"/>
    <w:rsid w:val="00325B6A"/>
    <w:rsid w:val="00334DEC"/>
    <w:rsid w:val="003A6F72"/>
    <w:rsid w:val="0044756B"/>
    <w:rsid w:val="00457878"/>
    <w:rsid w:val="00461FBE"/>
    <w:rsid w:val="00467D1E"/>
    <w:rsid w:val="00500011"/>
    <w:rsid w:val="00571F67"/>
    <w:rsid w:val="005A3944"/>
    <w:rsid w:val="005A3B68"/>
    <w:rsid w:val="005C5C56"/>
    <w:rsid w:val="006072F1"/>
    <w:rsid w:val="00633BD5"/>
    <w:rsid w:val="006676D0"/>
    <w:rsid w:val="006A4425"/>
    <w:rsid w:val="006C4742"/>
    <w:rsid w:val="006D7EEC"/>
    <w:rsid w:val="00783CC5"/>
    <w:rsid w:val="007A1CFF"/>
    <w:rsid w:val="007A5DD5"/>
    <w:rsid w:val="008968BE"/>
    <w:rsid w:val="009572F2"/>
    <w:rsid w:val="009A14A6"/>
    <w:rsid w:val="00A60F42"/>
    <w:rsid w:val="00AA3D68"/>
    <w:rsid w:val="00AE0F3E"/>
    <w:rsid w:val="00B2368D"/>
    <w:rsid w:val="00BC2176"/>
    <w:rsid w:val="00BE1FE6"/>
    <w:rsid w:val="00C03DDE"/>
    <w:rsid w:val="00C41694"/>
    <w:rsid w:val="00C80041"/>
    <w:rsid w:val="00C90669"/>
    <w:rsid w:val="00CB7EF7"/>
    <w:rsid w:val="00D97A47"/>
    <w:rsid w:val="00E4318C"/>
    <w:rsid w:val="00EE4446"/>
    <w:rsid w:val="00F433C9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7A1C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A1CF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A1C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A1CFF"/>
    <w:rPr>
      <w:sz w:val="24"/>
      <w:szCs w:val="24"/>
    </w:rPr>
  </w:style>
  <w:style w:type="paragraph" w:styleId="BalonMetni">
    <w:name w:val="Balloon Text"/>
    <w:basedOn w:val="Normal"/>
    <w:link w:val="BalonMetniChar"/>
    <w:rsid w:val="007A1C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A1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7A1C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A1CF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A1C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A1CFF"/>
    <w:rPr>
      <w:sz w:val="24"/>
      <w:szCs w:val="24"/>
    </w:rPr>
  </w:style>
  <w:style w:type="paragraph" w:styleId="BalonMetni">
    <w:name w:val="Balloon Text"/>
    <w:basedOn w:val="Normal"/>
    <w:link w:val="BalonMetniChar"/>
    <w:rsid w:val="007A1C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A1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FF9A-9BD4-4CA2-B8B7-1E23676F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dc:description/>
  <cp:lastModifiedBy>NAZLI BAŞAK ACAR</cp:lastModifiedBy>
  <cp:revision>18</cp:revision>
  <cp:lastPrinted>2014-10-23T07:21:00Z</cp:lastPrinted>
  <dcterms:created xsi:type="dcterms:W3CDTF">2017-01-02T21:04:00Z</dcterms:created>
  <dcterms:modified xsi:type="dcterms:W3CDTF">2020-09-22T08:26:00Z</dcterms:modified>
</cp:coreProperties>
</file>